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C938" w14:textId="77777777" w:rsidR="00A1773A" w:rsidRPr="00A1773A" w:rsidRDefault="001F7082" w:rsidP="00A1773A">
      <w:pPr>
        <w:pStyle w:val="Heading1"/>
        <w:rPr>
          <w:rFonts w:ascii="Century Gothic" w:hAnsi="Century Gothic" w:cs="Tahoma"/>
        </w:rPr>
      </w:pPr>
      <w:r>
        <w:rPr>
          <w:rFonts w:ascii="Century Gothic" w:hAnsi="Century Gothic" w:cs="Tahoma"/>
          <w:noProof/>
        </w:rPr>
        <w:drawing>
          <wp:anchor distT="0" distB="0" distL="114300" distR="114300" simplePos="0" relativeHeight="251658240" behindDoc="0" locked="0" layoutInCell="1" allowOverlap="1" wp14:anchorId="6F8B0EB0" wp14:editId="44BF62F5">
            <wp:simplePos x="0" y="0"/>
            <wp:positionH relativeFrom="margin">
              <wp:posOffset>2863850</wp:posOffset>
            </wp:positionH>
            <wp:positionV relativeFrom="margin">
              <wp:posOffset>-127000</wp:posOffset>
            </wp:positionV>
            <wp:extent cx="2605405" cy="14541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ier-housing-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5405" cy="1454150"/>
                    </a:xfrm>
                    <a:prstGeom prst="rect">
                      <a:avLst/>
                    </a:prstGeom>
                  </pic:spPr>
                </pic:pic>
              </a:graphicData>
            </a:graphic>
            <wp14:sizeRelH relativeFrom="margin">
              <wp14:pctWidth>0</wp14:pctWidth>
            </wp14:sizeRelH>
            <wp14:sizeRelV relativeFrom="margin">
              <wp14:pctHeight>0</wp14:pctHeight>
            </wp14:sizeRelV>
          </wp:anchor>
        </w:drawing>
      </w:r>
    </w:p>
    <w:p w14:paraId="6C0E56F6" w14:textId="77777777" w:rsidR="00A1773A" w:rsidRPr="00A1773A" w:rsidRDefault="00A1773A" w:rsidP="00A1773A">
      <w:pPr>
        <w:pStyle w:val="Heading1"/>
        <w:rPr>
          <w:rFonts w:ascii="Century Gothic" w:hAnsi="Century Gothic" w:cs="Tahoma"/>
        </w:rPr>
      </w:pPr>
      <w:r w:rsidRPr="00A1773A">
        <w:rPr>
          <w:rFonts w:ascii="Century Gothic" w:hAnsi="Century Gothic" w:cs="Tahoma"/>
        </w:rPr>
        <w:t xml:space="preserve">PRESS RELEASE                                                            </w:t>
      </w:r>
    </w:p>
    <w:p w14:paraId="7D2B119A" w14:textId="62F1ABD6" w:rsidR="00A1773A" w:rsidRPr="00A22B9E" w:rsidRDefault="00B04781" w:rsidP="00A22B9E">
      <w:pPr>
        <w:pStyle w:val="Heading1"/>
        <w:rPr>
          <w:rFonts w:ascii="Century Gothic" w:hAnsi="Century Gothic"/>
          <w:b w:val="0"/>
        </w:rPr>
      </w:pPr>
      <w:r>
        <w:rPr>
          <w:rFonts w:ascii="Century Gothic" w:hAnsi="Century Gothic"/>
          <w:b w:val="0"/>
        </w:rPr>
        <w:t xml:space="preserve">Monday, </w:t>
      </w:r>
      <w:r w:rsidR="00B9364B">
        <w:rPr>
          <w:rFonts w:ascii="Century Gothic" w:hAnsi="Century Gothic"/>
          <w:b w:val="0"/>
        </w:rPr>
        <w:t>Febru</w:t>
      </w:r>
      <w:r>
        <w:rPr>
          <w:rFonts w:ascii="Century Gothic" w:hAnsi="Century Gothic"/>
          <w:b w:val="0"/>
        </w:rPr>
        <w:t>ary 6, 2023</w:t>
      </w:r>
    </w:p>
    <w:p w14:paraId="784F330F"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Contact: Stephanie Ockerman</w:t>
      </w:r>
    </w:p>
    <w:p w14:paraId="1166B8DE"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Communications Manager</w:t>
      </w:r>
    </w:p>
    <w:p w14:paraId="2CCEDE36" w14:textId="77777777" w:rsidR="00A1773A" w:rsidRPr="00A22B9E" w:rsidRDefault="00A1773A" w:rsidP="00A22B9E">
      <w:pPr>
        <w:pStyle w:val="Heading1"/>
        <w:rPr>
          <w:rFonts w:ascii="Century Gothic" w:hAnsi="Century Gothic"/>
          <w:b w:val="0"/>
        </w:rPr>
      </w:pPr>
      <w:r w:rsidRPr="00A22B9E">
        <w:rPr>
          <w:rFonts w:ascii="Century Gothic" w:hAnsi="Century Gothic"/>
          <w:b w:val="0"/>
        </w:rPr>
        <w:t>Frontier Housing</w:t>
      </w:r>
    </w:p>
    <w:p w14:paraId="172F94FD" w14:textId="3D7B4D46" w:rsidR="00A1773A" w:rsidRPr="00A22B9E" w:rsidRDefault="00A1773A" w:rsidP="00A22B9E">
      <w:pPr>
        <w:pStyle w:val="Heading1"/>
        <w:rPr>
          <w:rFonts w:ascii="Century Gothic" w:hAnsi="Century Gothic"/>
          <w:b w:val="0"/>
        </w:rPr>
      </w:pPr>
      <w:r w:rsidRPr="00A22B9E">
        <w:rPr>
          <w:rFonts w:ascii="Century Gothic" w:hAnsi="Century Gothic"/>
          <w:b w:val="0"/>
        </w:rPr>
        <w:t>606-784-2131, x25</w:t>
      </w:r>
      <w:r w:rsidR="00B04781">
        <w:rPr>
          <w:rFonts w:ascii="Century Gothic" w:hAnsi="Century Gothic"/>
          <w:b w:val="0"/>
        </w:rPr>
        <w:t>1</w:t>
      </w:r>
    </w:p>
    <w:p w14:paraId="17735972" w14:textId="77777777" w:rsidR="00A1773A" w:rsidRDefault="007679F0" w:rsidP="00A22B9E">
      <w:pPr>
        <w:pStyle w:val="Heading1"/>
        <w:rPr>
          <w:rFonts w:ascii="Century Gothic" w:hAnsi="Century Gothic"/>
          <w:b w:val="0"/>
        </w:rPr>
      </w:pPr>
      <w:hyperlink r:id="rId6" w:history="1">
        <w:r w:rsidR="00A22B9E" w:rsidRPr="00032F40">
          <w:rPr>
            <w:rStyle w:val="Hyperlink"/>
            <w:rFonts w:ascii="Century Gothic" w:hAnsi="Century Gothic"/>
            <w:b w:val="0"/>
          </w:rPr>
          <w:t>s.ockerman@frontierky.org</w:t>
        </w:r>
      </w:hyperlink>
    </w:p>
    <w:p w14:paraId="3F3B3258" w14:textId="77777777" w:rsidR="00A1773A" w:rsidRPr="00A1773A" w:rsidRDefault="00A1773A">
      <w:pPr>
        <w:rPr>
          <w:rFonts w:ascii="Century Gothic" w:hAnsi="Century Gothic" w:cs="Times New Roman"/>
          <w:sz w:val="24"/>
          <w:szCs w:val="24"/>
        </w:rPr>
      </w:pPr>
    </w:p>
    <w:p w14:paraId="11B9E495" w14:textId="62B916A6" w:rsidR="00B04781" w:rsidRPr="00B04781" w:rsidRDefault="00B04781" w:rsidP="00B04781">
      <w:pPr>
        <w:jc w:val="center"/>
        <w:rPr>
          <w:rFonts w:ascii="Century Gothic" w:hAnsi="Century Gothic"/>
          <w:b/>
          <w:bCs/>
          <w:sz w:val="24"/>
          <w:szCs w:val="24"/>
        </w:rPr>
      </w:pPr>
      <w:r w:rsidRPr="00B04781">
        <w:rPr>
          <w:rFonts w:ascii="Century Gothic" w:hAnsi="Century Gothic"/>
          <w:b/>
          <w:bCs/>
          <w:sz w:val="24"/>
          <w:szCs w:val="24"/>
        </w:rPr>
        <w:t xml:space="preserve">Frontier Housing to </w:t>
      </w:r>
      <w:r>
        <w:rPr>
          <w:rFonts w:ascii="Century Gothic" w:hAnsi="Century Gothic"/>
          <w:b/>
          <w:bCs/>
          <w:sz w:val="24"/>
          <w:szCs w:val="24"/>
        </w:rPr>
        <w:t>C</w:t>
      </w:r>
      <w:r w:rsidRPr="00B04781">
        <w:rPr>
          <w:rFonts w:ascii="Century Gothic" w:hAnsi="Century Gothic"/>
          <w:b/>
          <w:bCs/>
          <w:sz w:val="24"/>
          <w:szCs w:val="24"/>
        </w:rPr>
        <w:t>onstruct 40-</w:t>
      </w:r>
      <w:r>
        <w:rPr>
          <w:rFonts w:ascii="Century Gothic" w:hAnsi="Century Gothic"/>
          <w:b/>
          <w:bCs/>
          <w:sz w:val="24"/>
          <w:szCs w:val="24"/>
        </w:rPr>
        <w:t>U</w:t>
      </w:r>
      <w:r w:rsidRPr="00B04781">
        <w:rPr>
          <w:rFonts w:ascii="Century Gothic" w:hAnsi="Century Gothic"/>
          <w:b/>
          <w:bCs/>
          <w:sz w:val="24"/>
          <w:szCs w:val="24"/>
        </w:rPr>
        <w:t xml:space="preserve">nit </w:t>
      </w:r>
      <w:r>
        <w:rPr>
          <w:rFonts w:ascii="Century Gothic" w:hAnsi="Century Gothic"/>
          <w:b/>
          <w:bCs/>
          <w:sz w:val="24"/>
          <w:szCs w:val="24"/>
        </w:rPr>
        <w:t>A</w:t>
      </w:r>
      <w:r w:rsidRPr="00B04781">
        <w:rPr>
          <w:rFonts w:ascii="Century Gothic" w:hAnsi="Century Gothic"/>
          <w:b/>
          <w:bCs/>
          <w:sz w:val="24"/>
          <w:szCs w:val="24"/>
        </w:rPr>
        <w:t xml:space="preserve">partment </w:t>
      </w:r>
      <w:r>
        <w:rPr>
          <w:rFonts w:ascii="Century Gothic" w:hAnsi="Century Gothic"/>
          <w:b/>
          <w:bCs/>
          <w:sz w:val="24"/>
          <w:szCs w:val="24"/>
        </w:rPr>
        <w:t>C</w:t>
      </w:r>
      <w:r w:rsidRPr="00B04781">
        <w:rPr>
          <w:rFonts w:ascii="Century Gothic" w:hAnsi="Century Gothic"/>
          <w:b/>
          <w:bCs/>
          <w:sz w:val="24"/>
          <w:szCs w:val="24"/>
        </w:rPr>
        <w:t>omplex</w:t>
      </w:r>
    </w:p>
    <w:p w14:paraId="700895BB" w14:textId="1E194137" w:rsidR="00B04781" w:rsidRPr="00B04781" w:rsidRDefault="000E0C1A" w:rsidP="00B04781">
      <w:pPr>
        <w:rPr>
          <w:rFonts w:ascii="Century Gothic" w:hAnsi="Century Gothic"/>
          <w:sz w:val="24"/>
          <w:szCs w:val="24"/>
        </w:rPr>
      </w:pPr>
      <w:r w:rsidRPr="00B04781">
        <w:rPr>
          <w:rFonts w:ascii="Century Gothic" w:hAnsi="Century Gothic" w:cstheme="minorHAnsi"/>
          <w:sz w:val="24"/>
          <w:szCs w:val="24"/>
        </w:rPr>
        <w:t xml:space="preserve">Morehead, KY - </w:t>
      </w:r>
      <w:r w:rsidR="00B04781" w:rsidRPr="00B04781">
        <w:rPr>
          <w:rFonts w:ascii="Century Gothic" w:hAnsi="Century Gothic"/>
          <w:sz w:val="24"/>
          <w:szCs w:val="24"/>
        </w:rPr>
        <w:t>Continuing its mission of developing affordable housing, Frontier Housing</w:t>
      </w:r>
      <w:r w:rsidR="00FF3F6C">
        <w:rPr>
          <w:rFonts w:ascii="Century Gothic" w:hAnsi="Century Gothic"/>
          <w:sz w:val="24"/>
          <w:szCs w:val="24"/>
        </w:rPr>
        <w:t xml:space="preserve"> will</w:t>
      </w:r>
      <w:r w:rsidR="00B04781" w:rsidRPr="00B04781">
        <w:rPr>
          <w:rFonts w:ascii="Century Gothic" w:hAnsi="Century Gothic"/>
          <w:sz w:val="24"/>
          <w:szCs w:val="24"/>
        </w:rPr>
        <w:t xml:space="preserve"> construct a 40-unit multi-family apartment complex. Funding will come </w:t>
      </w:r>
      <w:r w:rsidR="007679F0">
        <w:rPr>
          <w:rFonts w:ascii="Century Gothic" w:hAnsi="Century Gothic"/>
          <w:sz w:val="24"/>
          <w:szCs w:val="24"/>
        </w:rPr>
        <w:t>from federal and state</w:t>
      </w:r>
      <w:r w:rsidR="00B04781" w:rsidRPr="00B04781">
        <w:rPr>
          <w:rFonts w:ascii="Century Gothic" w:hAnsi="Century Gothic"/>
          <w:sz w:val="24"/>
          <w:szCs w:val="24"/>
        </w:rPr>
        <w:t xml:space="preserve"> programs that support projects for persons with low incomes and develop low-income rental housing through tax incentives.</w:t>
      </w:r>
    </w:p>
    <w:p w14:paraId="14650EDD" w14:textId="77777777" w:rsidR="00B04781" w:rsidRPr="00B04781" w:rsidRDefault="00B04781" w:rsidP="00B04781">
      <w:pPr>
        <w:rPr>
          <w:rFonts w:ascii="Century Gothic" w:hAnsi="Century Gothic"/>
          <w:sz w:val="24"/>
          <w:szCs w:val="24"/>
        </w:rPr>
      </w:pPr>
      <w:r w:rsidRPr="00B04781">
        <w:rPr>
          <w:rFonts w:ascii="Century Gothic" w:hAnsi="Century Gothic"/>
          <w:sz w:val="24"/>
          <w:szCs w:val="24"/>
        </w:rPr>
        <w:t xml:space="preserve">Park View Apartments, to be located at 340 Triplett Street, across from the </w:t>
      </w:r>
      <w:proofErr w:type="spellStart"/>
      <w:r w:rsidRPr="00B04781">
        <w:rPr>
          <w:rFonts w:ascii="Century Gothic" w:hAnsi="Century Gothic"/>
          <w:sz w:val="24"/>
          <w:szCs w:val="24"/>
        </w:rPr>
        <w:t>Sheltowee</w:t>
      </w:r>
      <w:proofErr w:type="spellEnd"/>
      <w:r w:rsidRPr="00B04781">
        <w:rPr>
          <w:rFonts w:ascii="Century Gothic" w:hAnsi="Century Gothic"/>
          <w:sz w:val="24"/>
          <w:szCs w:val="24"/>
        </w:rPr>
        <w:t xml:space="preserve"> Falls Splash Pad and the Community Recycling Center, will be owned and developed by Frontier and the Housing Partnership of Louisville.</w:t>
      </w:r>
    </w:p>
    <w:p w14:paraId="03F7F0E8" w14:textId="77777777" w:rsidR="00B04781" w:rsidRPr="00B04781" w:rsidRDefault="00B04781" w:rsidP="00B04781">
      <w:pPr>
        <w:rPr>
          <w:rFonts w:ascii="Century Gothic" w:hAnsi="Century Gothic"/>
          <w:sz w:val="24"/>
          <w:szCs w:val="24"/>
        </w:rPr>
      </w:pPr>
      <w:r w:rsidRPr="00B04781">
        <w:rPr>
          <w:rFonts w:ascii="Century Gothic" w:hAnsi="Century Gothic"/>
          <w:sz w:val="24"/>
          <w:szCs w:val="24"/>
        </w:rPr>
        <w:t>Park View Apartments will consist of one-bedroom, two-bedroom and three-bedroom units. There will be a community laundry facility, as well as washer/dryer hookups in each unit. A rental office and maintenance office will be located on site. In addition, there will be a playground area.</w:t>
      </w:r>
    </w:p>
    <w:p w14:paraId="59E1A5BC" w14:textId="77777777" w:rsidR="00B04781" w:rsidRPr="00B04781" w:rsidRDefault="00B04781" w:rsidP="00B04781">
      <w:pPr>
        <w:rPr>
          <w:rFonts w:ascii="Century Gothic" w:hAnsi="Century Gothic"/>
          <w:sz w:val="24"/>
          <w:szCs w:val="24"/>
        </w:rPr>
      </w:pPr>
      <w:r w:rsidRPr="00B04781">
        <w:rPr>
          <w:rFonts w:ascii="Century Gothic" w:hAnsi="Century Gothic"/>
          <w:sz w:val="24"/>
          <w:szCs w:val="24"/>
        </w:rPr>
        <w:t>Heuser Hearing Institute of Louisville will have space in the development to provide services including diagnostics and assessments, as well as educational programs. These services will be provided to residents of Park View Apartments as well as members of the surrounding community.</w:t>
      </w:r>
    </w:p>
    <w:p w14:paraId="409FF2A4" w14:textId="2DC73EE0" w:rsidR="00B04781" w:rsidRPr="00B04781" w:rsidRDefault="00B04781" w:rsidP="00B04781">
      <w:pPr>
        <w:rPr>
          <w:rFonts w:ascii="Century Gothic" w:hAnsi="Century Gothic"/>
          <w:sz w:val="24"/>
          <w:szCs w:val="24"/>
        </w:rPr>
      </w:pPr>
      <w:r w:rsidRPr="00B04781">
        <w:rPr>
          <w:rFonts w:ascii="Century Gothic" w:hAnsi="Century Gothic"/>
          <w:sz w:val="24"/>
          <w:szCs w:val="24"/>
        </w:rPr>
        <w:t xml:space="preserve">Renters must meet eligibility requirements. Funding for the development was awarded through the Kentucky Housing Corporation’s </w:t>
      </w:r>
      <w:r w:rsidR="007679F0">
        <w:rPr>
          <w:rFonts w:ascii="Century Gothic" w:hAnsi="Century Gothic"/>
          <w:sz w:val="24"/>
          <w:szCs w:val="24"/>
        </w:rPr>
        <w:t xml:space="preserve">(KHC) </w:t>
      </w:r>
      <w:r w:rsidRPr="00B04781">
        <w:rPr>
          <w:rFonts w:ascii="Century Gothic" w:hAnsi="Century Gothic"/>
          <w:sz w:val="24"/>
          <w:szCs w:val="24"/>
        </w:rPr>
        <w:t>Affordable Housing Trust Fund (AHTF) and the</w:t>
      </w:r>
      <w:r w:rsidR="007679F0">
        <w:rPr>
          <w:rFonts w:ascii="Century Gothic" w:hAnsi="Century Gothic"/>
          <w:sz w:val="24"/>
          <w:szCs w:val="24"/>
        </w:rPr>
        <w:t xml:space="preserve"> federal</w:t>
      </w:r>
      <w:r w:rsidRPr="00B04781">
        <w:rPr>
          <w:rFonts w:ascii="Century Gothic" w:hAnsi="Century Gothic"/>
          <w:sz w:val="24"/>
          <w:szCs w:val="24"/>
        </w:rPr>
        <w:t xml:space="preserve"> Low-Income Housing Tax Credits Program. The AHTF supports projects that assist persons at or below 60 percent of the area median income. The Housing Credits program </w:t>
      </w:r>
      <w:r w:rsidR="006630CB">
        <w:rPr>
          <w:rFonts w:ascii="Century Gothic" w:hAnsi="Century Gothic"/>
          <w:sz w:val="24"/>
          <w:szCs w:val="24"/>
        </w:rPr>
        <w:t xml:space="preserve">which is administered by the KHC </w:t>
      </w:r>
      <w:r w:rsidRPr="00B04781">
        <w:rPr>
          <w:rFonts w:ascii="Century Gothic" w:hAnsi="Century Gothic"/>
          <w:sz w:val="24"/>
          <w:szCs w:val="24"/>
        </w:rPr>
        <w:t>promotes the development of low-income rental housing through tax incentives.</w:t>
      </w:r>
    </w:p>
    <w:p w14:paraId="532C5325" w14:textId="593C29A8" w:rsidR="00B04781" w:rsidRPr="00B04781" w:rsidRDefault="00B04781" w:rsidP="00B04781">
      <w:pPr>
        <w:rPr>
          <w:rFonts w:ascii="Century Gothic" w:hAnsi="Century Gothic"/>
          <w:sz w:val="24"/>
          <w:szCs w:val="24"/>
        </w:rPr>
      </w:pPr>
      <w:r w:rsidRPr="00B04781">
        <w:rPr>
          <w:rFonts w:ascii="Century Gothic" w:hAnsi="Century Gothic"/>
          <w:sz w:val="24"/>
          <w:szCs w:val="24"/>
        </w:rPr>
        <w:t xml:space="preserve">Frontier Housing has been clearing the path to homeownership since 1974. In that time, Frontier has assisted over </w:t>
      </w:r>
      <w:r w:rsidR="007679F0">
        <w:rPr>
          <w:rFonts w:ascii="Century Gothic" w:hAnsi="Century Gothic"/>
          <w:sz w:val="24"/>
          <w:szCs w:val="24"/>
        </w:rPr>
        <w:t>8</w:t>
      </w:r>
      <w:r w:rsidRPr="00B04781">
        <w:rPr>
          <w:rFonts w:ascii="Century Gothic" w:hAnsi="Century Gothic"/>
          <w:sz w:val="24"/>
          <w:szCs w:val="24"/>
        </w:rPr>
        <w:t>00 households become owners of newly constructed homes. Frontier serves the community in many ways: new home construction, mortgage lending, homeownership and credit advising, home repair &amp; rehabilitation, and homes and apartments for rent.</w:t>
      </w:r>
    </w:p>
    <w:p w14:paraId="3D1C1D37" w14:textId="667E9CEA" w:rsidR="00106D34" w:rsidRPr="00B04781" w:rsidRDefault="00106D34" w:rsidP="00B04781">
      <w:pPr>
        <w:jc w:val="center"/>
        <w:rPr>
          <w:rFonts w:ascii="Century Gothic" w:hAnsi="Century Gothic"/>
          <w:sz w:val="24"/>
          <w:szCs w:val="24"/>
        </w:rPr>
      </w:pPr>
      <w:r w:rsidRPr="00B04781">
        <w:rPr>
          <w:rFonts w:ascii="Century Gothic" w:hAnsi="Century Gothic"/>
          <w:sz w:val="24"/>
          <w:szCs w:val="24"/>
        </w:rPr>
        <w:t>##</w:t>
      </w:r>
    </w:p>
    <w:p w14:paraId="7A998B89" w14:textId="77777777" w:rsidR="00106D34" w:rsidRPr="00B04781" w:rsidRDefault="00106D34">
      <w:pPr>
        <w:rPr>
          <w:rFonts w:ascii="Century Gothic" w:hAnsi="Century Gothic"/>
          <w:i/>
          <w:sz w:val="24"/>
          <w:szCs w:val="24"/>
        </w:rPr>
      </w:pPr>
      <w:r w:rsidRPr="00B04781">
        <w:rPr>
          <w:rFonts w:ascii="Century Gothic" w:eastAsia="Garamond" w:hAnsi="Century Gothic" w:cs="Garamond"/>
          <w:i/>
          <w:sz w:val="24"/>
          <w:szCs w:val="24"/>
        </w:rPr>
        <w:lastRenderedPageBreak/>
        <w:t>Frontier Housing is the leader for affordable housing solutions in Appalachian communities in the heart of the Ohio River Valley. Frontier improves the quality of life for individuals and families, helping them achieve long-term stability, financial independence, and generational wealth.</w:t>
      </w:r>
    </w:p>
    <w:sectPr w:rsidR="00106D34" w:rsidRPr="00B0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A01"/>
    <w:multiLevelType w:val="hybridMultilevel"/>
    <w:tmpl w:val="DE7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74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66"/>
    <w:rsid w:val="000E0C1A"/>
    <w:rsid w:val="00106D34"/>
    <w:rsid w:val="001F7082"/>
    <w:rsid w:val="002D447D"/>
    <w:rsid w:val="003712C2"/>
    <w:rsid w:val="003A1E65"/>
    <w:rsid w:val="003E29B9"/>
    <w:rsid w:val="00435113"/>
    <w:rsid w:val="004D0071"/>
    <w:rsid w:val="00523E66"/>
    <w:rsid w:val="006630CB"/>
    <w:rsid w:val="007679F0"/>
    <w:rsid w:val="0082271B"/>
    <w:rsid w:val="009B2C8A"/>
    <w:rsid w:val="009D7E6E"/>
    <w:rsid w:val="00A1773A"/>
    <w:rsid w:val="00A22B9E"/>
    <w:rsid w:val="00B04781"/>
    <w:rsid w:val="00B9364B"/>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DF00"/>
  <w15:chartTrackingRefBased/>
  <w15:docId w15:val="{880DC253-4EC5-40C0-B768-FF511983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773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071"/>
    <w:rPr>
      <w:color w:val="0000FF"/>
      <w:u w:val="single"/>
    </w:rPr>
  </w:style>
  <w:style w:type="character" w:customStyle="1" w:styleId="Heading1Char">
    <w:name w:val="Heading 1 Char"/>
    <w:basedOn w:val="DefaultParagraphFont"/>
    <w:link w:val="Heading1"/>
    <w:rsid w:val="00A1773A"/>
    <w:rPr>
      <w:rFonts w:ascii="Times New Roman" w:eastAsia="Times New Roman" w:hAnsi="Times New Roman" w:cs="Times New Roman"/>
      <w:b/>
      <w:bCs/>
      <w:sz w:val="24"/>
      <w:szCs w:val="24"/>
    </w:rPr>
  </w:style>
  <w:style w:type="paragraph" w:customStyle="1" w:styleId="xmsonormal">
    <w:name w:val="x_msonormal"/>
    <w:basedOn w:val="Normal"/>
    <w:rsid w:val="003E29B9"/>
    <w:pPr>
      <w:spacing w:after="0" w:line="240" w:lineRule="auto"/>
    </w:pPr>
    <w:rPr>
      <w:rFonts w:ascii="Calibri" w:hAnsi="Calibri" w:cs="Calibri"/>
    </w:rPr>
  </w:style>
  <w:style w:type="paragraph" w:styleId="ListParagraph">
    <w:name w:val="List Paragraph"/>
    <w:basedOn w:val="Normal"/>
    <w:uiPriority w:val="34"/>
    <w:qFormat/>
    <w:rsid w:val="003E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kerman@frontierk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2163</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Ockerman</dc:creator>
  <cp:keywords/>
  <dc:description/>
  <cp:lastModifiedBy>Stephanie Ockerman</cp:lastModifiedBy>
  <cp:revision>6</cp:revision>
  <dcterms:created xsi:type="dcterms:W3CDTF">2023-02-06T21:08:00Z</dcterms:created>
  <dcterms:modified xsi:type="dcterms:W3CDTF">2023-02-13T19:12:00Z</dcterms:modified>
</cp:coreProperties>
</file>